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74B41">
      <w:pPr>
        <w:jc w:val="center"/>
        <w:rPr>
          <w:b/>
          <w:bCs/>
        </w:rPr>
      </w:pPr>
      <w:r>
        <w:rPr>
          <w:b/>
          <w:bCs/>
          <w:cs/>
        </w:rPr>
        <w:t>แบบทดสอบพุทธประวัติ      ชิงทุนการศึกษา</w:t>
      </w:r>
    </w:p>
    <w:p w:rsidR="00000000" w:rsidRDefault="00FA7ADB">
      <w:pPr>
        <w:jc w:val="center"/>
        <w:rPr>
          <w:rFonts w:hint="cs"/>
          <w:b/>
          <w:bCs/>
        </w:rPr>
      </w:pPr>
      <w:r>
        <w:rPr>
          <w:b/>
          <w:bCs/>
          <w:cs/>
        </w:rPr>
        <w:t>วันรวมศิษย์พระธรรมวิทยากร</w:t>
      </w:r>
    </w:p>
    <w:p w:rsidR="00000000" w:rsidRDefault="00274B41">
      <w:pPr>
        <w:jc w:val="center"/>
        <w:rPr>
          <w:b/>
          <w:bCs/>
        </w:rPr>
      </w:pPr>
      <w:r>
        <w:rPr>
          <w:b/>
          <w:bCs/>
          <w:cs/>
        </w:rPr>
        <w:t>ระดับประถมศึกษาตอนปลาย</w:t>
      </w:r>
    </w:p>
    <w:p w:rsidR="00000000" w:rsidRDefault="00274B41">
      <w:pPr>
        <w:pStyle w:val="1"/>
      </w:pPr>
      <w:r>
        <w:rPr>
          <w:cs/>
        </w:rPr>
        <w:t>พ.ศ.  2530</w:t>
      </w:r>
    </w:p>
    <w:p w:rsidR="00000000" w:rsidRDefault="00274B41">
      <w:pPr>
        <w:jc w:val="center"/>
      </w:pPr>
      <w:r>
        <w:rPr>
          <w:cs/>
        </w:rPr>
        <w:t>------------------------------</w:t>
      </w:r>
    </w:p>
    <w:p w:rsidR="00000000" w:rsidRDefault="00274B41">
      <w:pPr>
        <w:rPr>
          <w:rFonts w:hint="cs"/>
        </w:rPr>
      </w:pPr>
      <w:r>
        <w:rPr>
          <w:cs/>
        </w:rPr>
        <w:t>1.</w:t>
      </w:r>
      <w:r>
        <w:tab/>
      </w:r>
      <w:r>
        <w:rPr>
          <w:rFonts w:hint="cs"/>
          <w:cs/>
        </w:rPr>
        <w:t xml:space="preserve">ทุกข์ </w:t>
      </w:r>
      <w:r>
        <w:rPr>
          <w:rFonts w:hint="cs"/>
          <w:cs/>
        </w:rPr>
        <w:tab/>
        <w:t>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ความไม่สบายกาย</w:t>
      </w:r>
      <w:r>
        <w:rPr>
          <w:rFonts w:hint="cs"/>
          <w:b/>
          <w:bCs/>
          <w:cs/>
        </w:rPr>
        <w:tab/>
        <w:t>ความไม่สบายใจ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สมุทัย</w:t>
      </w:r>
      <w:r>
        <w:rPr>
          <w:rFonts w:hint="cs"/>
          <w:cs/>
        </w:rPr>
        <w:tab/>
        <w:t>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เหตุเกิดทุกข์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นิโรธ</w:t>
      </w:r>
      <w:r>
        <w:rPr>
          <w:rFonts w:hint="cs"/>
          <w:cs/>
        </w:rPr>
        <w:tab/>
        <w:t>หมายถ</w:t>
      </w:r>
      <w:r>
        <w:rPr>
          <w:rFonts w:hint="cs"/>
          <w:cs/>
        </w:rPr>
        <w:t>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เหตุดับทุกข์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มรรค</w:t>
      </w:r>
      <w:r>
        <w:rPr>
          <w:rFonts w:hint="cs"/>
          <w:cs/>
        </w:rPr>
        <w:tab/>
        <w:t>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หนทางดำเนินไปสู่ความดับทุกข์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อริยสัจ</w:t>
      </w:r>
      <w:r>
        <w:rPr>
          <w:rFonts w:hint="cs"/>
        </w:rPr>
        <w:t>”</w:t>
      </w:r>
      <w:r>
        <w:rPr>
          <w:rFonts w:hint="cs"/>
          <w:cs/>
        </w:rPr>
        <w:t xml:space="preserve">  หมายถึง.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ของจริงอันประเสริฐ</w:t>
      </w:r>
    </w:p>
    <w:p w:rsidR="00000000" w:rsidRDefault="00274B41">
      <w:pPr>
        <w:rPr>
          <w:rFonts w:hint="cs"/>
          <w:b/>
          <w:bCs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  <w:t xml:space="preserve">การบำเพ็ญทุกรกิริยา  มี     </w:t>
      </w:r>
      <w:r>
        <w:rPr>
          <w:rFonts w:hint="cs"/>
          <w:b/>
          <w:bCs/>
          <w:cs/>
        </w:rPr>
        <w:t>3</w:t>
      </w:r>
      <w:r>
        <w:rPr>
          <w:rFonts w:hint="cs"/>
          <w:cs/>
        </w:rPr>
        <w:t xml:space="preserve">     ขั้นตอน  คือ.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กดพระทนต์ด้วยพระทนต์</w:t>
      </w:r>
    </w:p>
    <w:p w:rsidR="00000000" w:rsidRDefault="00274B41">
      <w:r>
        <w:rPr>
          <w:rFonts w:hint="cs"/>
          <w:b/>
          <w:bCs/>
          <w:cs/>
        </w:rPr>
        <w:tab/>
        <w:t>2.  กลั้นลมอัสสาสะปัสสาสะ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3.  อดพระกระยาหาร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4.</w:t>
      </w:r>
      <w:r>
        <w:rPr>
          <w:rFonts w:hint="cs"/>
          <w:cs/>
        </w:rPr>
        <w:tab/>
        <w:t>ใครเป็นผู้ถวายข้าวม</w:t>
      </w:r>
      <w:r>
        <w:rPr>
          <w:rFonts w:hint="cs"/>
          <w:cs/>
        </w:rPr>
        <w:t>ธุปายาสแด่พระพุทธเจ้า.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นางสุชาดา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5.</w:t>
      </w:r>
      <w:r>
        <w:rPr>
          <w:rFonts w:hint="cs"/>
          <w:cs/>
        </w:rPr>
        <w:tab/>
        <w:t>ใครเป็นผู้ถวายหญ้าคาแด่พระพุทธเจ้า.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โสตถิยาพราหมณ์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6.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ทรงตั้งพระทัยก่อนตรัสรู้ว่าอย่างไร.</w:t>
      </w:r>
      <w:r>
        <w:rPr>
          <w:rFonts w:hint="cs"/>
          <w:cs/>
        </w:rPr>
        <w:tab/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7.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ตรัสรู้   ณ  ใต้ต้น    </w:t>
      </w:r>
      <w:r>
        <w:rPr>
          <w:rFonts w:hint="cs"/>
          <w:b/>
          <w:bCs/>
          <w:cs/>
        </w:rPr>
        <w:t>โพธิ์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    ริมฝั่งแม่น้ำ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เนรัญชรา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8.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ได้ตรัสรู้เป็นพระอรหันตสัมมา</w:t>
      </w:r>
      <w:r>
        <w:rPr>
          <w:rFonts w:hint="cs"/>
          <w:cs/>
        </w:rPr>
        <w:t>สัมพุทธเจ้า   เมื่อวัน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วันพุธ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ขึ้น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ค่ำเดือน</w:t>
      </w:r>
      <w:r>
        <w:rPr>
          <w:rFonts w:hint="cs"/>
          <w:cs/>
        </w:rPr>
        <w:tab/>
        <w:t>6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9.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ตรัสรู้ก่อนพุทธศกกี่ปี.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45</w:t>
      </w:r>
      <w:r>
        <w:rPr>
          <w:rFonts w:hint="cs"/>
          <w:cs/>
        </w:rPr>
        <w:tab/>
        <w:t xml:space="preserve">ปีเมื่อพระชนมายุ    </w:t>
      </w:r>
      <w:r>
        <w:rPr>
          <w:rFonts w:hint="cs"/>
          <w:b/>
          <w:bCs/>
          <w:cs/>
        </w:rPr>
        <w:t>35</w:t>
      </w:r>
      <w:r>
        <w:rPr>
          <w:rFonts w:hint="cs"/>
          <w:cs/>
        </w:rPr>
        <w:t xml:space="preserve">   ปี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10.</w:t>
      </w:r>
      <w:r>
        <w:rPr>
          <w:rFonts w:hint="cs"/>
          <w:cs/>
        </w:rPr>
        <w:tab/>
        <w:t>ต้นอัสสัตถพฤกษ์  หมายถึงต้น.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ต้นโพธิ์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11.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สัมมาสัมพุทธเจ้า</w:t>
      </w:r>
      <w:r>
        <w:rPr>
          <w:rFonts w:hint="cs"/>
        </w:rPr>
        <w:t>”</w:t>
      </w:r>
      <w:r>
        <w:rPr>
          <w:rFonts w:hint="cs"/>
          <w:cs/>
        </w:rPr>
        <w:t xml:space="preserve">  หมายถึง.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ผู้ตรัสรู้ชอบด้วยพระองค์เอง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12.</w:t>
      </w:r>
      <w:r>
        <w:rPr>
          <w:rFonts w:hint="cs"/>
          <w:cs/>
        </w:rPr>
        <w:tab/>
        <w:t>พระนามเดิมของพร</w:t>
      </w:r>
      <w:r>
        <w:rPr>
          <w:rFonts w:hint="cs"/>
          <w:cs/>
        </w:rPr>
        <w:t>ะพุทธเจ้า   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b/>
          <w:bCs/>
          <w:cs/>
        </w:rPr>
        <w:t>สิทธัตถะ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13.</w:t>
      </w:r>
      <w:r>
        <w:rPr>
          <w:rFonts w:hint="cs"/>
          <w:cs/>
        </w:rPr>
        <w:tab/>
        <w:t xml:space="preserve">ระหว่างที่ประทับอยู่ที่ต้นราชายตน   ได้พบกับพาณิช  2  ท่าน  คือ    </w:t>
      </w:r>
      <w:r>
        <w:rPr>
          <w:rFonts w:hint="cs"/>
          <w:b/>
          <w:bCs/>
          <w:cs/>
        </w:rPr>
        <w:t>ตปุสสะกับภัลลิกะ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14.</w:t>
      </w:r>
      <w:r>
        <w:rPr>
          <w:rFonts w:hint="cs"/>
          <w:cs/>
        </w:rPr>
        <w:tab/>
        <w:t>ใครเป็นผู้ถวายข้าวสัตตุก้อนสัตตุผงแด่พระพุทธเจ้า.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ตปุสสะกับภัลลิกะ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15.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ทรงรับปฐมบิณฑบาตหลังจากตรัสรู้แล้วจากใคร.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ตปุ</w:t>
      </w:r>
      <w:r>
        <w:rPr>
          <w:rFonts w:hint="cs"/>
          <w:b/>
          <w:bCs/>
          <w:cs/>
        </w:rPr>
        <w:t>สสะกับภัลลิกะ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16.</w:t>
      </w:r>
      <w:r>
        <w:rPr>
          <w:rFonts w:hint="cs"/>
          <w:cs/>
        </w:rPr>
        <w:tab/>
        <w:t>ผู้แสดงตนเป็นอุบาสก  เข้าถึงพระพุทธ  พระธรรม  (รัตนสอง)  ก่อนใครๆ  ในโลก  คือ.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ตปุสสะกับภัลลิกะ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lastRenderedPageBreak/>
        <w:t>17.</w:t>
      </w:r>
      <w:r>
        <w:rPr>
          <w:rFonts w:hint="cs"/>
          <w:cs/>
        </w:rPr>
        <w:tab/>
        <w:t>เท</w:t>
      </w:r>
      <w:r>
        <w:rPr>
          <w:rFonts w:cs="Angsana New"/>
        </w:rPr>
        <w:t></w:t>
      </w:r>
      <w:r>
        <w:rPr>
          <w:rFonts w:hint="cs"/>
          <w:cs/>
        </w:rPr>
        <w:t xml:space="preserve">ววาจิกอุบาสก  </w:t>
      </w:r>
      <w:r>
        <w:rPr>
          <w:rFonts w:hint="cs"/>
          <w:cs/>
        </w:rPr>
        <w:tab/>
        <w:t>หมายถึงใครกับใคร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ตปุสสะกับภัลลิกะ</w:t>
      </w:r>
    </w:p>
    <w:p w:rsidR="00000000" w:rsidRDefault="00274B41">
      <w:pPr>
        <w:rPr>
          <w:rFonts w:hint="cs"/>
          <w:b/>
          <w:bCs/>
        </w:rPr>
      </w:pPr>
      <w:r>
        <w:rPr>
          <w:rFonts w:hint="cs"/>
          <w:cs/>
        </w:rPr>
        <w:t xml:space="preserve">18. </w:t>
      </w:r>
      <w:r>
        <w:rPr>
          <w:rFonts w:hint="cs"/>
          <w:cs/>
        </w:rPr>
        <w:tab/>
        <w:t xml:space="preserve">บุคคล  4   จำพวก  ที่เปรียบด้วยดอกบัว  4   เหล่า  คือใครบ้าง.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อุฆคติตั</w:t>
      </w:r>
      <w:r>
        <w:rPr>
          <w:rFonts w:hint="cs"/>
          <w:b/>
          <w:bCs/>
          <w:cs/>
        </w:rPr>
        <w:t>ญญู</w:t>
      </w:r>
    </w:p>
    <w:p w:rsidR="00000000" w:rsidRDefault="00274B41">
      <w:pPr>
        <w:rPr>
          <w:rFonts w:hint="cs"/>
        </w:rPr>
      </w:pPr>
      <w:r>
        <w:rPr>
          <w:rFonts w:hint="cs"/>
          <w:b/>
          <w:bCs/>
          <w:cs/>
        </w:rPr>
        <w:tab/>
        <w:t>2.  วิปจิตัญญู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3.  เนยยะ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4.  ปทปรมะ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19.</w:t>
      </w:r>
      <w:r>
        <w:rPr>
          <w:rFonts w:hint="cs"/>
          <w:cs/>
        </w:rPr>
        <w:tab/>
        <w:t>ปฐมเทศนา   ชื่อว่าอย่างไร.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ธัมมจักกัปปวัตนสูตร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ทรงแสดงเมื่อวันขึ้น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ทรงแสดงโปรดใคร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ปัญจวัคคีย์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20.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ทรงแสดงปฐมเทศนา   ณ  ที่ไหน.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ป่าอิสิปตนมฤคทายวัน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  <w:t>แขวงเมือง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พาราณสี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21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cs/>
        </w:rPr>
        <w:t>ปัญจวัคคีย์</w:t>
      </w:r>
      <w:r>
        <w:rPr>
          <w:rFonts w:hint="cs"/>
          <w:cs/>
        </w:rPr>
        <w:t xml:space="preserve">  ทั้ง  5  รูป  คือ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โกณฑัญญะ</w:t>
      </w:r>
      <w:r>
        <w:rPr>
          <w:rFonts w:hint="cs"/>
          <w:b/>
          <w:bCs/>
          <w:cs/>
        </w:rPr>
        <w:tab/>
        <w:t>วัปปะ     ภัททิยะ    มหานามะ    อัสสชิ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22.</w:t>
      </w:r>
      <w:r>
        <w:rPr>
          <w:rFonts w:hint="cs"/>
          <w:cs/>
        </w:rPr>
        <w:tab/>
        <w:t>ในปัญจวัคคีย์ทั้ง   5   รูป  ใครเป็นผู้ได้ดวงตาเห็นธรรมเป็นคนแรก.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โกณฑัญญะ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23.</w:t>
      </w:r>
      <w:r>
        <w:rPr>
          <w:rFonts w:hint="cs"/>
          <w:cs/>
        </w:rPr>
        <w:tab/>
      </w:r>
      <w:r>
        <w:rPr>
          <w:cs/>
        </w:rPr>
        <w:t>ปัญจวัคคีย์</w:t>
      </w:r>
      <w:r>
        <w:rPr>
          <w:rFonts w:hint="cs"/>
          <w:cs/>
        </w:rPr>
        <w:t xml:space="preserve"> ทั้ง  5  รูป  ได้สำเร็จเป็นพระอรหันต์  ด้วยพระธรรมเทศนาชื่อ.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อนัตตลักขณสูตร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24.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ทรงแสดงอนัตตลักขณสูตร  ในวันแรม.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5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25.</w:t>
      </w:r>
      <w:r>
        <w:rPr>
          <w:rFonts w:hint="cs"/>
          <w:cs/>
        </w:rPr>
        <w:tab/>
        <w:t xml:space="preserve">ปฐมสาวก  ในพระพุทธศาสนา  คือใคร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พระอัญญาโกณฑัญญะ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26.</w:t>
      </w:r>
      <w:r>
        <w:rPr>
          <w:rFonts w:hint="cs"/>
          <w:cs/>
        </w:rPr>
        <w:tab/>
        <w:t>พระอัญญาโกณฑัญญะ ได้รับยกย่องว่าเป็นเลิศในทางใด.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รัตตัญญู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27.</w:t>
      </w:r>
      <w:r>
        <w:rPr>
          <w:rFonts w:hint="cs"/>
          <w:cs/>
        </w:rPr>
        <w:tab/>
        <w:t>หลังจากที่พระพุทธเจ้าทรงแสดงปฐมเทศนาแล้ว  ในตอนนั้นมีพระอรหันต์เกิดขึ้นในโล</w:t>
      </w:r>
      <w:r>
        <w:rPr>
          <w:rFonts w:hint="cs"/>
          <w:cs/>
        </w:rPr>
        <w:t>กแล้วกี่รูป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      6</w:t>
      </w:r>
      <w:r>
        <w:rPr>
          <w:rFonts w:hint="cs"/>
          <w:cs/>
        </w:rPr>
        <w:t xml:space="preserve">       คือ</w:t>
      </w:r>
      <w:r>
        <w:rPr>
          <w:rFonts w:hint="cs"/>
          <w:cs/>
        </w:rPr>
        <w:tab/>
      </w:r>
      <w:r>
        <w:rPr>
          <w:b/>
          <w:bCs/>
          <w:cs/>
        </w:rPr>
        <w:t>พระพุทธเจ้า</w:t>
      </w:r>
      <w:r>
        <w:rPr>
          <w:rFonts w:hint="cs"/>
          <w:cs/>
        </w:rPr>
        <w:t xml:space="preserve">   กับ   </w:t>
      </w:r>
      <w:r>
        <w:rPr>
          <w:b/>
          <w:bCs/>
          <w:cs/>
        </w:rPr>
        <w:t>ปัญจวัคคีย์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28.</w:t>
      </w:r>
      <w:r>
        <w:rPr>
          <w:rFonts w:hint="cs"/>
          <w:cs/>
        </w:rPr>
        <w:tab/>
        <w:t xml:space="preserve">อนุปุพพีกถา  มีกี่ข้อ      </w:t>
      </w:r>
      <w:r>
        <w:rPr>
          <w:rFonts w:hint="cs"/>
          <w:b/>
          <w:bCs/>
          <w:cs/>
        </w:rPr>
        <w:t>5</w:t>
      </w:r>
      <w:r>
        <w:rPr>
          <w:rFonts w:hint="cs"/>
          <w:cs/>
        </w:rPr>
        <w:t xml:space="preserve">     คืออะไรบ้าง     </w:t>
      </w:r>
      <w:r>
        <w:rPr>
          <w:rFonts w:hint="cs"/>
          <w:b/>
          <w:bCs/>
          <w:cs/>
        </w:rPr>
        <w:t>ทาน     ศีล   สวรรค์   เนกขัมมะ   กามาทีนพ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29.</w:t>
      </w:r>
      <w:r>
        <w:rPr>
          <w:rFonts w:hint="cs"/>
          <w:cs/>
        </w:rPr>
        <w:tab/>
        <w:t xml:space="preserve">ยสะกุลบุตร  ฟังธรรมเทศนาชื่ออะไรจากพระพุทธเจ้า 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อนุปุพพีกถากับอริยสัจ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ฟังครั้งแรกได้เป็น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พระโสดาบัน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ฟังครั้งที่สองได้เป็น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พระอรหันต์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30.</w:t>
      </w:r>
      <w:r>
        <w:rPr>
          <w:rFonts w:hint="cs"/>
          <w:cs/>
        </w:rPr>
        <w:tab/>
        <w:t>อุบาสกอุบาสิกา   ผู้เข้าถึงพระรัตนตรัยคนแรกในโลก  ได้แก่.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000000" w:rsidRDefault="00274B41">
      <w:pPr>
        <w:ind w:left="720"/>
        <w:rPr>
          <w:rFonts w:hint="cs"/>
        </w:rPr>
      </w:pPr>
      <w:r>
        <w:rPr>
          <w:rFonts w:hint="cs"/>
          <w:b/>
          <w:bCs/>
          <w:cs/>
        </w:rPr>
        <w:t>มารดาบิดาและภรรยาเก่าของพระยสะ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31.</w:t>
      </w:r>
      <w:r>
        <w:rPr>
          <w:rFonts w:hint="cs"/>
          <w:cs/>
        </w:rPr>
        <w:tab/>
        <w:t>เตวาจิกอุบาสกอุบาสิกา   ได้แก่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ผู้เข้าถึงพระรัตนตรัย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32.</w:t>
      </w:r>
      <w:r>
        <w:rPr>
          <w:rFonts w:hint="cs"/>
          <w:cs/>
        </w:rPr>
        <w:tab/>
        <w:t>บิดามารดาและภริยาเก่าของพระยสะได้เป้นพระโสดาบันเพรา</w:t>
      </w:r>
      <w:r>
        <w:rPr>
          <w:rFonts w:hint="cs"/>
          <w:cs/>
        </w:rPr>
        <w:t>ะฟังธรรมชื่อ.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อนุปุพพีกถา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จากพระพุทธเจ้า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t>33.</w:t>
      </w:r>
      <w:r>
        <w:rPr>
          <w:rFonts w:hint="cs"/>
          <w:cs/>
        </w:rPr>
        <w:tab/>
        <w:t xml:space="preserve">สหายของพระยสะทั้ง  </w:t>
      </w:r>
      <w:r>
        <w:rPr>
          <w:rFonts w:hint="cs"/>
          <w:cs/>
        </w:rPr>
        <w:tab/>
        <w:t>4</w:t>
      </w:r>
      <w:r>
        <w:rPr>
          <w:rFonts w:hint="cs"/>
          <w:cs/>
        </w:rPr>
        <w:tab/>
        <w:t xml:space="preserve">คือใครบ้าง.   </w:t>
      </w:r>
      <w:r>
        <w:rPr>
          <w:rFonts w:hint="cs"/>
          <w:b/>
          <w:bCs/>
          <w:cs/>
        </w:rPr>
        <w:t>วิมละ   สุพาห</w:t>
      </w:r>
      <w:r>
        <w:rPr>
          <w:rFonts w:hint="cs"/>
          <w:b/>
          <w:bCs/>
          <w:cs/>
        </w:rPr>
        <w:tab/>
        <w:t>ปุณณชิ   ควัมปติ</w:t>
      </w:r>
    </w:p>
    <w:p w:rsidR="00000000" w:rsidRDefault="00274B41">
      <w:pPr>
        <w:rPr>
          <w:rFonts w:hint="cs"/>
        </w:rPr>
      </w:pPr>
      <w:r>
        <w:rPr>
          <w:rFonts w:hint="cs"/>
          <w:cs/>
        </w:rPr>
        <w:lastRenderedPageBreak/>
        <w:t>34.</w:t>
      </w:r>
      <w:r>
        <w:rPr>
          <w:rFonts w:hint="cs"/>
          <w:cs/>
        </w:rPr>
        <w:tab/>
        <w:t xml:space="preserve">สหายของพระยสะที่ไม่ปรากฏชื่อมีอีกกี่คน        </w:t>
      </w:r>
      <w:r>
        <w:rPr>
          <w:rFonts w:hint="cs"/>
          <w:b/>
          <w:bCs/>
          <w:cs/>
        </w:rPr>
        <w:t xml:space="preserve">50 </w:t>
      </w:r>
      <w:r>
        <w:rPr>
          <w:rFonts w:hint="cs"/>
          <w:cs/>
        </w:rPr>
        <w:t xml:space="preserve">    ทั้งหมดได้ฟังพระธรรมเทศนาชื่อ</w:t>
      </w:r>
    </w:p>
    <w:p w:rsidR="00000000" w:rsidRDefault="00274B41">
      <w:pPr>
        <w:ind w:left="720"/>
        <w:rPr>
          <w:rFonts w:hint="cs"/>
        </w:rPr>
      </w:pPr>
      <w:r>
        <w:rPr>
          <w:rFonts w:hint="cs"/>
          <w:b/>
          <w:bCs/>
          <w:cs/>
        </w:rPr>
        <w:t>อนุปุพพีกถา และอริยสัจ</w:t>
      </w:r>
      <w:r>
        <w:rPr>
          <w:rFonts w:hint="cs"/>
          <w:cs/>
        </w:rPr>
        <w:tab/>
        <w:t>จากพระพุทธเจ้า  ภายหลังบวชเป็นพร</w:t>
      </w:r>
      <w:r>
        <w:rPr>
          <w:rFonts w:hint="cs"/>
          <w:cs/>
        </w:rPr>
        <w:t>ะภิกษุแล้ว  จึงได้สำเร็จเป็น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พระอรหันต์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35.</w:t>
      </w:r>
      <w:r>
        <w:rPr>
          <w:rFonts w:hint="cs"/>
          <w:cs/>
        </w:rPr>
        <w:tab/>
        <w:t>หลังจากที่พระยสะและสหายได้สำเร็จเป็นพระอรหันต์แล้ว  ในตอนนี้มีพระอรหันต์เกิดขึ้นในโลกกี่รูป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61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คือใครบ้าง</w:t>
      </w:r>
      <w:r>
        <w:rPr>
          <w:rFonts w:hint="cs"/>
          <w:cs/>
        </w:rPr>
        <w:tab/>
      </w:r>
      <w:r>
        <w:rPr>
          <w:b/>
          <w:bCs/>
          <w:cs/>
        </w:rPr>
        <w:t>พระพุทธเจ้า</w:t>
      </w:r>
      <w:r>
        <w:rPr>
          <w:rFonts w:hint="cs"/>
          <w:b/>
          <w:bCs/>
          <w:cs/>
        </w:rPr>
        <w:t xml:space="preserve">  </w:t>
      </w:r>
      <w:r>
        <w:rPr>
          <w:b/>
          <w:bCs/>
          <w:cs/>
        </w:rPr>
        <w:t>ปัญจวัคคีย์</w:t>
      </w:r>
      <w:r>
        <w:rPr>
          <w:rFonts w:hint="cs"/>
          <w:b/>
          <w:bCs/>
          <w:cs/>
        </w:rPr>
        <w:t xml:space="preserve">   พระยสะ  และสหาย  4  คน   และสหายที่ไม่ปรากฏชื่ออีก  50  คน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36.</w:t>
      </w:r>
      <w:r>
        <w:rPr>
          <w:rFonts w:hint="cs"/>
          <w:cs/>
        </w:rPr>
        <w:tab/>
        <w:t>พระสาวกชุดแรกท</w:t>
      </w:r>
      <w:r>
        <w:rPr>
          <w:rFonts w:hint="cs"/>
          <w:cs/>
        </w:rPr>
        <w:t>ี่พระพุทธเจ้าส่งไปประกาศพระศาสนา  มีทั้งหมดกี่รูป.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60   รูป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37.</w:t>
      </w:r>
      <w:r>
        <w:rPr>
          <w:rFonts w:hint="cs"/>
          <w:cs/>
        </w:rPr>
        <w:tab/>
        <w:t xml:space="preserve">คำพูดที่ว่า  </w:t>
      </w:r>
      <w:r>
        <w:rPr>
          <w:rFonts w:hint="cs"/>
        </w:rPr>
        <w:t>“</w:t>
      </w:r>
      <w:r>
        <w:rPr>
          <w:rFonts w:hint="cs"/>
          <w:cs/>
        </w:rPr>
        <w:t>ท่านจะแสวงหาหญิงดี  หรือว่าหาตนดี</w:t>
      </w:r>
      <w:r>
        <w:rPr>
          <w:rFonts w:hint="cs"/>
        </w:rPr>
        <w:t>”</w:t>
      </w:r>
      <w:r>
        <w:rPr>
          <w:rFonts w:hint="cs"/>
          <w:cs/>
        </w:rPr>
        <w:t xml:space="preserve">  </w:t>
      </w:r>
      <w:r>
        <w:rPr>
          <w:cs/>
        </w:rPr>
        <w:t>พระพุทธเจ้า</w:t>
      </w:r>
      <w:r>
        <w:rPr>
          <w:rFonts w:hint="cs"/>
          <w:cs/>
        </w:rPr>
        <w:t xml:space="preserve"> ตรัสกับใคร.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ภัททวัคคีย์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38.</w:t>
      </w:r>
      <w:r>
        <w:rPr>
          <w:rFonts w:hint="cs"/>
          <w:cs/>
        </w:rPr>
        <w:tab/>
        <w:t>พระภิกษุภัทวัคคีย์   ได้ดวงตาเห็นธรรมเพราะฟังธรรมชื่อ.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อนุปุพพีกถาและอริยสัจ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39.</w:t>
      </w:r>
      <w:r>
        <w:rPr>
          <w:rFonts w:hint="cs"/>
          <w:cs/>
        </w:rPr>
        <w:tab/>
        <w:t>ชฏิล  3  พี่น้อง  คื</w:t>
      </w:r>
      <w:r>
        <w:rPr>
          <w:rFonts w:hint="cs"/>
          <w:cs/>
        </w:rPr>
        <w:t>อใครบ้าง</w:t>
      </w:r>
      <w:r>
        <w:rPr>
          <w:rFonts w:hint="cs"/>
          <w:cs/>
        </w:rPr>
        <w:tab/>
      </w:r>
      <w:r>
        <w:rPr>
          <w:b/>
          <w:bCs/>
          <w:cs/>
        </w:rPr>
        <w:t>อุรุเวลาเสนานิคม</w:t>
      </w:r>
      <w:r>
        <w:rPr>
          <w:rFonts w:hint="cs"/>
          <w:b/>
          <w:bCs/>
          <w:cs/>
        </w:rPr>
        <w:t xml:space="preserve">  นทีกัสสปะ   คยากัสสปะ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40.</w:t>
      </w:r>
      <w:r>
        <w:rPr>
          <w:rFonts w:hint="cs"/>
          <w:cs/>
        </w:rPr>
        <w:tab/>
      </w:r>
      <w:r>
        <w:rPr>
          <w:cs/>
        </w:rPr>
        <w:t>อุรุเวลาเสนานิคม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ab/>
        <w:t>อาศัยอยู่ริมฝั่งแม่น้ำ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เนรัญชรา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ab/>
        <w:t>มีบริวาร</w:t>
      </w:r>
      <w:r>
        <w:rPr>
          <w:rFonts w:hint="cs"/>
          <w:b/>
          <w:bCs/>
          <w:cs/>
        </w:rPr>
        <w:tab/>
        <w:t>500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นทีกัสสปะ</w:t>
      </w:r>
      <w:r>
        <w:rPr>
          <w:rFonts w:hint="cs"/>
          <w:cs/>
        </w:rPr>
        <w:tab/>
      </w:r>
      <w:r>
        <w:rPr>
          <w:rFonts w:hint="cs"/>
          <w:cs/>
        </w:rPr>
        <w:tab/>
        <w:t>อาศัยอยู่ริมฝั่งแม่น้ำ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เนรัญชรา  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มีบริวาร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300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คยากัสสปะ</w:t>
      </w:r>
      <w:r>
        <w:rPr>
          <w:rFonts w:hint="cs"/>
          <w:cs/>
        </w:rPr>
        <w:tab/>
      </w:r>
      <w:r>
        <w:rPr>
          <w:rFonts w:hint="cs"/>
          <w:cs/>
        </w:rPr>
        <w:tab/>
        <w:t>อาศัยอยู่ริมฝั่งแม่น้ำ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เนรัญชรา  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มีบริวาร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200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41.</w:t>
      </w:r>
      <w:r>
        <w:rPr>
          <w:rFonts w:hint="cs"/>
          <w:cs/>
        </w:rPr>
        <w:tab/>
        <w:t>ชฏิลทั้ง  3   พ</w:t>
      </w:r>
      <w:r>
        <w:rPr>
          <w:rFonts w:hint="cs"/>
          <w:cs/>
        </w:rPr>
        <w:t xml:space="preserve">ี่น้องอาศัยอยู่ที่ตำบล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b/>
          <w:bCs/>
          <w:cs/>
        </w:rPr>
        <w:t>อุรุเวลาเสนานิคม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ทั้ง   3   พี่น้องนี้ไดสำเร็จเป็นพระอรหันต์เพราะฟังธรรมชื่อ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อาทิตตปริยายสูตร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จากพระพุทธเจ้า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42.</w:t>
      </w:r>
      <w:r>
        <w:rPr>
          <w:rFonts w:hint="cs"/>
          <w:cs/>
        </w:rPr>
        <w:tab/>
        <w:t>พระเจ้าพิมพิสาร  ได้เป็นพระโสดาบันเพราะฟังธรรมชื่อ</w:t>
      </w:r>
      <w:r>
        <w:rPr>
          <w:rFonts w:hint="cs"/>
          <w:cs/>
        </w:rPr>
        <w:tab/>
        <w:t>อนุปุพพีกถา และอริยสัจ  4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 xml:space="preserve">จากพระพุทธเจ้า    ความปรารถนาทั้ง   </w:t>
      </w:r>
      <w:r>
        <w:rPr>
          <w:rFonts w:hint="cs"/>
          <w:cs/>
        </w:rPr>
        <w:t>5   ข้อ  ของพระเจ้าพิมพิสาร   ถึงความสำเร็จบริบูรณ์เมื่อใด.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เมื่อได้ฟังธรรมจากพระพุทธเจ้า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43.</w:t>
      </w:r>
      <w:r>
        <w:rPr>
          <w:rFonts w:hint="cs"/>
          <w:cs/>
        </w:rPr>
        <w:tab/>
        <w:t>พระสารีบุตรกับพระโมคคัลลานะ</w:t>
      </w:r>
      <w:r>
        <w:rPr>
          <w:rFonts w:hint="cs"/>
          <w:cs/>
        </w:rPr>
        <w:tab/>
        <w:t>เป็นชาวเมือง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ราชคฤห์    </w:t>
      </w:r>
      <w:r>
        <w:rPr>
          <w:rFonts w:hint="cs"/>
          <w:cs/>
        </w:rPr>
        <w:t xml:space="preserve">แคว้น   </w:t>
      </w:r>
      <w:r>
        <w:rPr>
          <w:rFonts w:hint="cs"/>
          <w:b/>
          <w:bCs/>
          <w:cs/>
        </w:rPr>
        <w:t>มคธ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44.</w:t>
      </w:r>
      <w:r>
        <w:rPr>
          <w:rFonts w:hint="cs"/>
          <w:cs/>
        </w:rPr>
        <w:tab/>
        <w:t>พระสารีบุตร  มีชื่อเดิมว่าอย่างไร.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อุปติสสะ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พระมหาโมคคัลลานะ   มีชื่อเดิมว่าอย่างไร.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</w:t>
      </w:r>
      <w:r>
        <w:rPr>
          <w:rFonts w:hint="cs"/>
          <w:b/>
          <w:bCs/>
          <w:cs/>
        </w:rPr>
        <w:t>กลิตะ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45.</w:t>
      </w:r>
      <w:r>
        <w:rPr>
          <w:rFonts w:hint="cs"/>
          <w:cs/>
        </w:rPr>
        <w:tab/>
        <w:t>สาเหตุที่เรียกว่า   สารีบุตร    เพราะเหตุใด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เป็นบุตรของนางสารี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ab/>
        <w:t>สาเหตุที่เรียกว่า   โมคคัลลานะ   เพราะเหตุใด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เป็นบุตรของนางโมคคัลลี</w:t>
      </w:r>
    </w:p>
    <w:p w:rsidR="00000000" w:rsidRDefault="00274B41">
      <w:pPr>
        <w:ind w:left="720" w:hanging="720"/>
        <w:rPr>
          <w:rFonts w:hint="cs"/>
        </w:rPr>
      </w:pPr>
      <w:r>
        <w:rPr>
          <w:rFonts w:hint="cs"/>
          <w:cs/>
        </w:rPr>
        <w:t>46.</w:t>
      </w:r>
      <w:r>
        <w:rPr>
          <w:rFonts w:hint="cs"/>
          <w:cs/>
        </w:rPr>
        <w:tab/>
        <w:t>พระสารีบุตรและพระมหาโมคคัลลานะ  เคยบวชในสำนักของใครมาก่อน.</w:t>
      </w:r>
    </w:p>
    <w:p w:rsidR="00000000" w:rsidRDefault="00274B41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สัญชัยปริพาชก</w:t>
      </w:r>
    </w:p>
    <w:p w:rsidR="00FA7ADB" w:rsidRDefault="00FA7ADB" w:rsidP="00FA7ADB">
      <w:pPr>
        <w:ind w:left="720" w:hanging="720"/>
        <w:jc w:val="center"/>
      </w:pPr>
      <w:r>
        <w:lastRenderedPageBreak/>
        <w:t>www.</w:t>
      </w:r>
      <w:r>
        <w:rPr>
          <w:rFonts w:hint="cs"/>
          <w:cs/>
        </w:rPr>
        <w:t>สื่อการสอน</w:t>
      </w:r>
      <w:r>
        <w:t>.com</w:t>
      </w:r>
      <w:bookmarkStart w:id="0" w:name="_GoBack"/>
      <w:bookmarkEnd w:id="0"/>
    </w:p>
    <w:sectPr w:rsidR="00FA7ADB">
      <w:headerReference w:type="even" r:id="rId6"/>
      <w:headerReference w:type="default" r:id="rId7"/>
      <w:pgSz w:w="11906" w:h="16838"/>
      <w:pgMar w:top="1985" w:right="1134" w:bottom="1134" w:left="1701" w:header="709" w:footer="709" w:gutter="0"/>
      <w:pgNumType w:start="1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B41" w:rsidRDefault="00274B41">
      <w:r>
        <w:separator/>
      </w:r>
    </w:p>
  </w:endnote>
  <w:endnote w:type="continuationSeparator" w:id="0">
    <w:p w:rsidR="00274B41" w:rsidRDefault="0027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B41" w:rsidRDefault="00274B41">
      <w:r>
        <w:separator/>
      </w:r>
    </w:p>
  </w:footnote>
  <w:footnote w:type="continuationSeparator" w:id="0">
    <w:p w:rsidR="00274B41" w:rsidRDefault="00274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74B4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274B4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74B4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A7ADB">
      <w:rPr>
        <w:rStyle w:val="a4"/>
        <w:noProof/>
      </w:rPr>
      <w:t>4</w:t>
    </w:r>
    <w:r>
      <w:rPr>
        <w:rStyle w:val="a4"/>
      </w:rPr>
      <w:fldChar w:fldCharType="end"/>
    </w:r>
  </w:p>
  <w:p w:rsidR="00000000" w:rsidRDefault="00274B4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5"/>
  <w:drawingGridVerticalSpacing w:val="36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DB"/>
    <w:rsid w:val="00274B41"/>
    <w:rsid w:val="00FA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70F99D"/>
  <w15:chartTrackingRefBased/>
  <w15:docId w15:val="{42A45159-AAD9-4E54-A431-F8572C81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paragraph" w:styleId="1">
    <w:name w:val="heading 1"/>
    <w:basedOn w:val="a"/>
    <w:next w:val="a"/>
    <w:qFormat/>
    <w:pPr>
      <w:keepNext/>
      <w:tabs>
        <w:tab w:val="left" w:pos="540"/>
      </w:tabs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แบบทดสอบพุทธประวัติ      ชิงทุนการศึกษา</vt:lpstr>
    </vt:vector>
  </TitlesOfParts>
  <Company>Pong.Co.,Ltd.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แบบทดสอบพุทธประวัติ      ชิงทุนการศึกษา</dc:title>
  <dc:subject/>
  <dc:creator>Pong Computer</dc:creator>
  <cp:keywords/>
  <dc:description/>
  <cp:lastModifiedBy>THAI USA</cp:lastModifiedBy>
  <cp:revision>3</cp:revision>
  <dcterms:created xsi:type="dcterms:W3CDTF">2016-07-21T19:38:00Z</dcterms:created>
  <dcterms:modified xsi:type="dcterms:W3CDTF">2016-07-21T19:38:00Z</dcterms:modified>
</cp:coreProperties>
</file>